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DA9" w:rsidRPr="004B7D56" w:rsidRDefault="004B7D56" w:rsidP="004B7D5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B7D56">
        <w:rPr>
          <w:rFonts w:asciiTheme="majorBidi" w:hAnsiTheme="majorBidi" w:cstheme="majorBidi"/>
          <w:sz w:val="24"/>
          <w:szCs w:val="24"/>
        </w:rPr>
        <w:t>Université Ibn Khaldoun                                                                 Tiaret le 20/05/2024</w:t>
      </w:r>
    </w:p>
    <w:p w:rsidR="004B7D56" w:rsidRPr="004B7D56" w:rsidRDefault="004B7D56" w:rsidP="004B7D5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B7D56">
        <w:rPr>
          <w:rFonts w:asciiTheme="majorBidi" w:hAnsiTheme="majorBidi" w:cstheme="majorBidi"/>
          <w:sz w:val="24"/>
          <w:szCs w:val="24"/>
        </w:rPr>
        <w:t>Faculté S N V</w:t>
      </w:r>
    </w:p>
    <w:p w:rsidR="004B7D56" w:rsidRPr="004B7D56" w:rsidRDefault="004B7D56" w:rsidP="004B7D5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B7D56">
        <w:rPr>
          <w:rFonts w:asciiTheme="majorBidi" w:hAnsiTheme="majorBidi" w:cstheme="majorBidi"/>
          <w:sz w:val="24"/>
          <w:szCs w:val="24"/>
        </w:rPr>
        <w:t>L3 Economie rurale</w:t>
      </w:r>
    </w:p>
    <w:p w:rsidR="004B7D56" w:rsidRPr="004B7D56" w:rsidRDefault="004B7D56" w:rsidP="004B7D5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B7D56" w:rsidRDefault="004B7D56" w:rsidP="004B7D5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4B7D56">
        <w:rPr>
          <w:rFonts w:asciiTheme="majorBidi" w:hAnsiTheme="majorBidi" w:cstheme="majorBidi"/>
          <w:sz w:val="24"/>
          <w:szCs w:val="24"/>
        </w:rPr>
        <w:t>Corrigé type de l’EMD d’Economie de développement</w:t>
      </w:r>
    </w:p>
    <w:p w:rsidR="004B7D56" w:rsidRDefault="004B7D56" w:rsidP="004B7D5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B7D56" w:rsidRDefault="004B7D56" w:rsidP="004B7D5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B7D56" w:rsidRPr="00A643EC" w:rsidRDefault="00A643EC" w:rsidP="00A643EC">
      <w:pPr>
        <w:pStyle w:val="Paragraphedeliste"/>
        <w:numPr>
          <w:ilvl w:val="0"/>
          <w:numId w:val="1"/>
        </w:numPr>
        <w:spacing w:after="0" w:line="240" w:lineRule="auto"/>
        <w:ind w:left="284"/>
        <w:rPr>
          <w:rFonts w:asciiTheme="majorBidi" w:hAnsiTheme="majorBidi" w:cstheme="majorBidi"/>
          <w:b/>
          <w:bCs/>
          <w:sz w:val="24"/>
          <w:szCs w:val="24"/>
        </w:rPr>
      </w:pPr>
      <w:r w:rsidRPr="00A643EC">
        <w:rPr>
          <w:rFonts w:asciiTheme="majorBidi" w:hAnsiTheme="majorBidi" w:cstheme="majorBidi"/>
          <w:b/>
          <w:bCs/>
          <w:sz w:val="24"/>
          <w:szCs w:val="24"/>
        </w:rPr>
        <w:t>L’objectif de l’activité humaine :</w:t>
      </w:r>
    </w:p>
    <w:p w:rsidR="00A643EC" w:rsidRPr="00A643EC" w:rsidRDefault="00A643EC" w:rsidP="00A643EC">
      <w:pPr>
        <w:spacing w:after="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A643EC" w:rsidRDefault="00A643EC" w:rsidP="004B7D5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L’activité humaine présente un aspect économique, </w:t>
      </w:r>
    </w:p>
    <w:p w:rsidR="00A643EC" w:rsidRDefault="00A643EC" w:rsidP="00A643E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L’objectif stratégique est la lutte contre la rareté ;</w:t>
      </w:r>
    </w:p>
    <w:p w:rsidR="00A643EC" w:rsidRDefault="00A643EC" w:rsidP="00A643E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L’homme a des besoins qu’il doit satisfaire grâce à des ressources ou biens économiques ;</w:t>
      </w:r>
    </w:p>
    <w:p w:rsidR="00A643EC" w:rsidRDefault="00A643EC" w:rsidP="00A643EC">
      <w:pPr>
        <w:spacing w:after="0" w:line="240" w:lineRule="auto"/>
        <w:ind w:right="-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L’homme doit produire, consommer et doit veiller à la répartition de la richesse ainsi produite.</w:t>
      </w:r>
    </w:p>
    <w:p w:rsidR="00A643EC" w:rsidRPr="00A643EC" w:rsidRDefault="00A643EC" w:rsidP="00A643EC">
      <w:pPr>
        <w:spacing w:after="0" w:line="240" w:lineRule="auto"/>
        <w:ind w:right="-284"/>
        <w:rPr>
          <w:rFonts w:asciiTheme="majorBidi" w:hAnsiTheme="majorBidi" w:cstheme="majorBidi"/>
          <w:b/>
          <w:bCs/>
          <w:sz w:val="24"/>
          <w:szCs w:val="24"/>
        </w:rPr>
      </w:pPr>
    </w:p>
    <w:p w:rsidR="00A643EC" w:rsidRDefault="00A643EC" w:rsidP="00A643EC">
      <w:pPr>
        <w:spacing w:after="0" w:line="240" w:lineRule="auto"/>
        <w:ind w:right="-284"/>
        <w:rPr>
          <w:rFonts w:asciiTheme="majorBidi" w:hAnsiTheme="majorBidi" w:cstheme="majorBidi"/>
          <w:b/>
          <w:bCs/>
          <w:sz w:val="24"/>
          <w:szCs w:val="24"/>
        </w:rPr>
      </w:pPr>
      <w:r w:rsidRPr="00A643EC">
        <w:rPr>
          <w:rFonts w:asciiTheme="majorBidi" w:hAnsiTheme="majorBidi" w:cstheme="majorBidi"/>
          <w:b/>
          <w:bCs/>
          <w:sz w:val="24"/>
          <w:szCs w:val="24"/>
        </w:rPr>
        <w:t xml:space="preserve">II. Analyse de </w:t>
      </w:r>
      <w:r>
        <w:rPr>
          <w:rFonts w:asciiTheme="majorBidi" w:hAnsiTheme="majorBidi" w:cstheme="majorBidi"/>
          <w:b/>
          <w:bCs/>
          <w:sz w:val="24"/>
          <w:szCs w:val="24"/>
        </w:rPr>
        <w:t>l</w:t>
      </w:r>
      <w:r w:rsidRPr="00A643EC">
        <w:rPr>
          <w:rFonts w:asciiTheme="majorBidi" w:hAnsiTheme="majorBidi" w:cstheme="majorBidi"/>
          <w:b/>
          <w:bCs/>
          <w:sz w:val="24"/>
          <w:szCs w:val="24"/>
        </w:rPr>
        <w:t>a production au niveau macroéconomique :</w:t>
      </w:r>
    </w:p>
    <w:p w:rsidR="00A643EC" w:rsidRPr="00A643EC" w:rsidRDefault="00A643EC" w:rsidP="00A643EC">
      <w:pPr>
        <w:spacing w:after="0" w:line="240" w:lineRule="auto"/>
        <w:ind w:right="-284"/>
        <w:rPr>
          <w:rFonts w:asciiTheme="majorBidi" w:hAnsiTheme="majorBidi" w:cstheme="majorBidi"/>
          <w:sz w:val="24"/>
          <w:szCs w:val="24"/>
        </w:rPr>
      </w:pPr>
    </w:p>
    <w:p w:rsidR="00A643EC" w:rsidRDefault="00A643EC" w:rsidP="00A643EC">
      <w:pPr>
        <w:spacing w:after="0" w:line="240" w:lineRule="auto"/>
        <w:ind w:right="-567"/>
        <w:rPr>
          <w:rFonts w:asciiTheme="majorBidi" w:hAnsiTheme="majorBidi" w:cstheme="majorBidi"/>
          <w:sz w:val="24"/>
          <w:szCs w:val="24"/>
        </w:rPr>
      </w:pPr>
      <w:r w:rsidRPr="00A643EC">
        <w:rPr>
          <w:rFonts w:asciiTheme="majorBidi" w:hAnsiTheme="majorBidi" w:cstheme="majorBidi"/>
          <w:sz w:val="24"/>
          <w:szCs w:val="24"/>
        </w:rPr>
        <w:t>Pour mesurer la production globale d’un pays, il faut calculer les valeurs des différentes productions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A643EC" w:rsidRDefault="00A643EC" w:rsidP="00A50EE3">
      <w:pPr>
        <w:spacing w:after="0" w:line="240" w:lineRule="auto"/>
        <w:ind w:right="-567"/>
        <w:rPr>
          <w:rFonts w:asciiTheme="majorBidi" w:hAnsiTheme="majorBidi" w:cstheme="majorBidi"/>
          <w:sz w:val="24"/>
          <w:szCs w:val="24"/>
          <w:vertAlign w:val="subscript"/>
        </w:rPr>
      </w:pPr>
      <w:r>
        <w:rPr>
          <w:rFonts w:asciiTheme="majorBidi" w:hAnsiTheme="majorBidi" w:cstheme="majorBidi"/>
          <w:sz w:val="24"/>
          <w:szCs w:val="24"/>
        </w:rPr>
        <w:t>Soit : les quantités produites</w:t>
      </w:r>
      <w:r w:rsidR="00A50EE3">
        <w:rPr>
          <w:rFonts w:asciiTheme="majorBidi" w:hAnsiTheme="majorBidi" w:cstheme="majorBidi"/>
          <w:sz w:val="24"/>
          <w:szCs w:val="24"/>
        </w:rPr>
        <w:t xml:space="preserve"> de marchandises</w:t>
      </w:r>
      <w:r>
        <w:rPr>
          <w:rFonts w:asciiTheme="majorBidi" w:hAnsiTheme="majorBidi" w:cstheme="majorBidi"/>
          <w:sz w:val="24"/>
          <w:szCs w:val="24"/>
        </w:rPr>
        <w:t> :</w:t>
      </w:r>
      <w:r w:rsidR="00A50EE3">
        <w:rPr>
          <w:rFonts w:asciiTheme="majorBidi" w:hAnsiTheme="majorBidi" w:cstheme="majorBidi"/>
          <w:sz w:val="24"/>
          <w:szCs w:val="24"/>
        </w:rPr>
        <w:t xml:space="preserve"> q</w:t>
      </w:r>
      <w:r w:rsidR="00A50EE3">
        <w:rPr>
          <w:rFonts w:asciiTheme="majorBidi" w:hAnsiTheme="majorBidi" w:cstheme="majorBidi"/>
          <w:sz w:val="24"/>
          <w:szCs w:val="24"/>
          <w:vertAlign w:val="subscript"/>
        </w:rPr>
        <w:t xml:space="preserve">1, </w:t>
      </w:r>
      <w:r w:rsidR="00A50EE3">
        <w:rPr>
          <w:rFonts w:asciiTheme="majorBidi" w:hAnsiTheme="majorBidi" w:cstheme="majorBidi"/>
          <w:sz w:val="24"/>
          <w:szCs w:val="24"/>
        </w:rPr>
        <w:t>q</w:t>
      </w:r>
      <w:r w:rsidR="00A50EE3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A50EE3">
        <w:rPr>
          <w:rFonts w:asciiTheme="majorBidi" w:hAnsiTheme="majorBidi" w:cstheme="majorBidi"/>
          <w:sz w:val="24"/>
          <w:szCs w:val="24"/>
          <w:vertAlign w:val="subscript"/>
        </w:rPr>
        <w:t>,</w:t>
      </w:r>
      <w:r w:rsidR="00A50EE3" w:rsidRPr="00A50EE3">
        <w:rPr>
          <w:rFonts w:asciiTheme="majorBidi" w:hAnsiTheme="majorBidi" w:cstheme="majorBidi"/>
          <w:sz w:val="24"/>
          <w:szCs w:val="24"/>
        </w:rPr>
        <w:t xml:space="preserve"> </w:t>
      </w:r>
      <w:r w:rsidR="00A50EE3">
        <w:rPr>
          <w:rFonts w:asciiTheme="majorBidi" w:hAnsiTheme="majorBidi" w:cstheme="majorBidi"/>
          <w:sz w:val="24"/>
          <w:szCs w:val="24"/>
        </w:rPr>
        <w:t>q</w:t>
      </w:r>
      <w:r w:rsidR="00A50EE3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A50EE3">
        <w:rPr>
          <w:rFonts w:asciiTheme="majorBidi" w:hAnsiTheme="majorBidi" w:cstheme="majorBidi"/>
          <w:sz w:val="24"/>
          <w:szCs w:val="24"/>
          <w:vertAlign w:val="subscript"/>
        </w:rPr>
        <w:t>,</w:t>
      </w:r>
      <w:r w:rsidR="00A50EE3" w:rsidRPr="00A50EE3">
        <w:rPr>
          <w:rFonts w:asciiTheme="majorBidi" w:hAnsiTheme="majorBidi" w:cstheme="majorBidi"/>
          <w:sz w:val="24"/>
          <w:szCs w:val="24"/>
        </w:rPr>
        <w:t xml:space="preserve"> </w:t>
      </w:r>
      <w:r w:rsidR="00A50EE3">
        <w:rPr>
          <w:rFonts w:asciiTheme="majorBidi" w:hAnsiTheme="majorBidi" w:cstheme="majorBidi"/>
          <w:sz w:val="24"/>
          <w:szCs w:val="24"/>
        </w:rPr>
        <w:t>q</w:t>
      </w:r>
      <w:r w:rsidR="00A50EE3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="00A50EE3">
        <w:rPr>
          <w:rFonts w:asciiTheme="majorBidi" w:hAnsiTheme="majorBidi" w:cstheme="majorBidi"/>
          <w:sz w:val="24"/>
          <w:szCs w:val="24"/>
          <w:vertAlign w:val="subscript"/>
        </w:rPr>
        <w:t>,</w:t>
      </w:r>
      <w:r w:rsidR="00A50EE3" w:rsidRPr="00A50EE3">
        <w:rPr>
          <w:rFonts w:asciiTheme="majorBidi" w:hAnsiTheme="majorBidi" w:cstheme="majorBidi"/>
          <w:sz w:val="24"/>
          <w:szCs w:val="24"/>
        </w:rPr>
        <w:t xml:space="preserve"> </w:t>
      </w:r>
      <w:r w:rsidR="00A50EE3">
        <w:rPr>
          <w:rFonts w:asciiTheme="majorBidi" w:hAnsiTheme="majorBidi" w:cstheme="majorBidi"/>
          <w:sz w:val="24"/>
          <w:szCs w:val="24"/>
        </w:rPr>
        <w:t>q</w:t>
      </w:r>
      <w:r w:rsidR="00A50EE3">
        <w:rPr>
          <w:rFonts w:asciiTheme="majorBidi" w:hAnsiTheme="majorBidi" w:cstheme="majorBidi"/>
          <w:sz w:val="24"/>
          <w:szCs w:val="24"/>
          <w:vertAlign w:val="subscript"/>
        </w:rPr>
        <w:t>5</w:t>
      </w:r>
      <w:r w:rsidR="00A50EE3">
        <w:rPr>
          <w:rFonts w:asciiTheme="majorBidi" w:hAnsiTheme="majorBidi" w:cstheme="majorBidi"/>
          <w:sz w:val="24"/>
          <w:szCs w:val="24"/>
          <w:vertAlign w:val="subscript"/>
        </w:rPr>
        <w:t>,</w:t>
      </w:r>
      <w:r w:rsidR="00A50EE3">
        <w:rPr>
          <w:rFonts w:asciiTheme="majorBidi" w:hAnsiTheme="majorBidi" w:cstheme="majorBidi"/>
          <w:sz w:val="24"/>
          <w:szCs w:val="24"/>
          <w:vertAlign w:val="subscript"/>
        </w:rPr>
        <w:t> </w:t>
      </w:r>
      <w:r w:rsidR="00A50EE3">
        <w:rPr>
          <w:rFonts w:asciiTheme="majorBidi" w:hAnsiTheme="majorBidi" w:cstheme="majorBidi"/>
          <w:sz w:val="24"/>
          <w:szCs w:val="24"/>
        </w:rPr>
        <w:t>………………..</w:t>
      </w:r>
      <w:r w:rsidR="00A50EE3" w:rsidRPr="00A50EE3">
        <w:rPr>
          <w:rFonts w:asciiTheme="majorBidi" w:hAnsiTheme="majorBidi" w:cstheme="majorBidi"/>
          <w:sz w:val="24"/>
          <w:szCs w:val="24"/>
        </w:rPr>
        <w:t xml:space="preserve"> </w:t>
      </w:r>
      <w:r w:rsidR="00A50EE3">
        <w:rPr>
          <w:rFonts w:asciiTheme="majorBidi" w:hAnsiTheme="majorBidi" w:cstheme="majorBidi"/>
          <w:sz w:val="24"/>
          <w:szCs w:val="24"/>
        </w:rPr>
        <w:t>q</w:t>
      </w:r>
      <w:r w:rsidR="00A50EE3">
        <w:rPr>
          <w:rFonts w:asciiTheme="majorBidi" w:hAnsiTheme="majorBidi" w:cstheme="majorBidi"/>
          <w:sz w:val="24"/>
          <w:szCs w:val="24"/>
          <w:vertAlign w:val="subscript"/>
        </w:rPr>
        <w:t>n</w:t>
      </w:r>
      <w:r w:rsidR="00A50EE3">
        <w:rPr>
          <w:rFonts w:asciiTheme="majorBidi" w:hAnsiTheme="majorBidi" w:cstheme="majorBidi"/>
          <w:sz w:val="24"/>
          <w:szCs w:val="24"/>
          <w:vertAlign w:val="subscript"/>
        </w:rPr>
        <w:t>,</w:t>
      </w:r>
      <w:r w:rsidR="00A50EE3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</w:p>
    <w:p w:rsidR="00A50EE3" w:rsidRDefault="00A50EE3" w:rsidP="00A50EE3">
      <w:pPr>
        <w:spacing w:after="0" w:line="240" w:lineRule="auto"/>
        <w:ind w:right="-567"/>
        <w:rPr>
          <w:rFonts w:asciiTheme="majorBidi" w:hAnsiTheme="majorBidi" w:cstheme="majorBidi"/>
          <w:sz w:val="24"/>
          <w:szCs w:val="24"/>
          <w:vertAlign w:val="subscript"/>
        </w:rPr>
      </w:pPr>
      <w:r>
        <w:rPr>
          <w:rFonts w:asciiTheme="majorBidi" w:hAnsiTheme="majorBidi" w:cstheme="majorBidi"/>
          <w:sz w:val="24"/>
          <w:szCs w:val="24"/>
          <w:vertAlign w:val="subscript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</w:rPr>
        <w:t>Les prix de ces marchandises                 : p</w:t>
      </w:r>
      <w:r>
        <w:rPr>
          <w:rFonts w:asciiTheme="majorBidi" w:hAnsiTheme="majorBidi" w:cstheme="majorBidi"/>
          <w:sz w:val="24"/>
          <w:szCs w:val="24"/>
          <w:vertAlign w:val="subscript"/>
        </w:rPr>
        <w:t xml:space="preserve">1, </w:t>
      </w:r>
      <w:r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  <w:vertAlign w:val="subscript"/>
        </w:rPr>
        <w:t>2,</w:t>
      </w:r>
      <w:r w:rsidRPr="00A50EE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  <w:vertAlign w:val="subscript"/>
        </w:rPr>
        <w:t>3,</w:t>
      </w:r>
      <w:r w:rsidRPr="00A50EE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  <w:vertAlign w:val="subscript"/>
        </w:rPr>
        <w:t>4,</w:t>
      </w:r>
      <w:r w:rsidRPr="00A50EE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  <w:vertAlign w:val="subscript"/>
        </w:rPr>
        <w:t>5, </w:t>
      </w:r>
      <w:r>
        <w:rPr>
          <w:rFonts w:asciiTheme="majorBidi" w:hAnsiTheme="majorBidi" w:cstheme="majorBidi"/>
          <w:sz w:val="24"/>
          <w:szCs w:val="24"/>
        </w:rPr>
        <w:t>………………..</w:t>
      </w:r>
      <w:r w:rsidRPr="00A50EE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  <w:vertAlign w:val="subscript"/>
        </w:rPr>
        <w:t xml:space="preserve">n, </w:t>
      </w:r>
    </w:p>
    <w:p w:rsidR="00B01284" w:rsidRDefault="00A50EE3" w:rsidP="00A50EE3">
      <w:pPr>
        <w:spacing w:after="0" w:line="240" w:lineRule="auto"/>
        <w:ind w:right="-567"/>
        <w:rPr>
          <w:rFonts w:asciiTheme="majorBidi" w:hAnsiTheme="majorBidi" w:cstheme="majorBidi"/>
          <w:sz w:val="24"/>
          <w:szCs w:val="24"/>
          <w:vertAlign w:val="subscript"/>
        </w:rPr>
      </w:pPr>
      <w:r>
        <w:rPr>
          <w:rFonts w:asciiTheme="majorBidi" w:hAnsiTheme="majorBidi" w:cstheme="majorBidi"/>
          <w:sz w:val="24"/>
          <w:szCs w:val="24"/>
          <w:vertAlign w:val="subscript"/>
        </w:rPr>
        <w:t xml:space="preserve">                </w:t>
      </w:r>
    </w:p>
    <w:p w:rsidR="00A50EE3" w:rsidRPr="00B01284" w:rsidRDefault="00B01284" w:rsidP="00B01284">
      <w:pPr>
        <w:spacing w:after="0" w:line="240" w:lineRule="auto"/>
        <w:ind w:right="-567"/>
        <w:rPr>
          <w:rFonts w:asciiTheme="majorBidi" w:hAnsiTheme="majorBidi" w:cstheme="majorBidi"/>
          <w:sz w:val="24"/>
          <w:szCs w:val="24"/>
          <w:vertAlign w:val="subscript"/>
        </w:rPr>
      </w:pPr>
      <w:r>
        <w:rPr>
          <w:rFonts w:asciiTheme="majorBidi" w:hAnsiTheme="majorBidi" w:cstheme="majorBidi"/>
          <w:noProof/>
          <w:sz w:val="24"/>
          <w:szCs w:val="24"/>
          <w:vertAlign w:val="subscript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-165406</wp:posOffset>
                </wp:positionH>
                <wp:positionV relativeFrom="paragraph">
                  <wp:posOffset>45720</wp:posOffset>
                </wp:positionV>
                <wp:extent cx="523052" cy="105363"/>
                <wp:effectExtent l="0" t="19050" r="29845" b="47625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052" cy="10536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22CD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6" type="#_x0000_t13" style="position:absolute;margin-left:-13pt;margin-top:3.6pt;width:41.2pt;height: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ZNbwIAABwFAAAOAAAAZHJzL2Uyb0RvYy54bWysVEtu2zAQ3RfoHQjuG8lOnLZG5MBIkKJA&#10;kARNiqwZirSIUhx2SFt2T9R79GIdUrKSpl4V3VAkZ958nt7w7HzbWrZRGAy4ik+OSs6Uk1Abt6r4&#10;14erdx84C1G4WlhwquI7Ffj54u2bs87P1RQasLVCRkFcmHe+4k2Mfl4UQTaqFeEIvHJk1ICtiHTE&#10;VVGj6Ch6a4tpWZ4WHWDtEaQKgW4veyNf5PhaKxlvtQ4qMltxqi3mFfP6lNZicSbmKxS+MXIoQ/xD&#10;Fa0wjpKOoS5FFGyN5q9QrZEIAXQ8ktAWoLWRKvdA3UzKV93cN8Kr3AuRE/xIU/h/YeXN5g6Zqenf&#10;ceZES7/oyv76SfSzGsFExSaJo86HObne+zscToG2qeGtxjZ9qRW2zbzuRl7VNjJJl7PpcTmbcibJ&#10;NClnx6fHKWbxDPYY4icFLUubiqNZNXGJCF3mVGyuQ+wBe0dCp5L6IvIu7qxKdVj3RWlqiNJOMzpL&#10;SV1YZBtBIhBSKhdPhwKyd4JpY+0InBwC2piZoKoH3wRTWWIjsDwE/DPjiMhZwcUR3BoHeChA/W3M&#10;3Pvvu+97Tu0/Qb2j/4jQCzx4eWWIymsR4p1AUjRpn6Y03tKiLXQVh2HHWQP449B98iehkZWzjiak&#10;4uH7WqDizH52JMGPk5OTNFL5cDJ7P6UDvrQ8vbS4dXsBxD/JjKrL2+Qf7X6rEdpHGuZlykom4STl&#10;rriMuD9cxH5y6TmQarnMbjRGXsRrd+9lCp5YTSJ52D4K9IOeIgnxBvbTJOavBNX7JqSD5TqCNllt&#10;z7wOfNMIZtUOz0Wa8Zfn7PX8qC1+AwAA//8DAFBLAwQUAAYACAAAACEAeLKaN9sAAAAHAQAADwAA&#10;AGRycy9kb3ducmV2LnhtbEyPQU+EMBSE7yb+h+aZeNstW10kyGNjTAjnXT3IrdAnEOkrod1d/PfW&#10;kx4nM5n5pjisdhIXWvzoGGG3TUAQd86M3CO8v1WbDIQPmo2eHBPCN3k4lLc3hc6Nu/KRLqfQi1jC&#10;PtcIQwhzLqXvBrLab91MHL1Pt1gdolx6aRZ9jeV2kipJUmn1yHFh0DO9DtR9nc4WoT3Kut7vsjWl&#10;Kvuok6aplGoQ7+/Wl2cQgdbwF4Zf/IgOZWRq3ZmNFxPCRqXxS0B4UiCiv08fQbQI6iEDWRbyP3/5&#10;AwAA//8DAFBLAQItABQABgAIAAAAIQC2gziS/gAAAOEBAAATAAAAAAAAAAAAAAAAAAAAAABbQ29u&#10;dGVudF9UeXBlc10ueG1sUEsBAi0AFAAGAAgAAAAhADj9If/WAAAAlAEAAAsAAAAAAAAAAAAAAAAA&#10;LwEAAF9yZWxzLy5yZWxzUEsBAi0AFAAGAAgAAAAhABXJ1k1vAgAAHAUAAA4AAAAAAAAAAAAAAAAA&#10;LgIAAGRycy9lMm9Eb2MueG1sUEsBAi0AFAAGAAgAAAAhAHiymjfbAAAABwEAAA8AAAAAAAAAAAAA&#10;AAAAyQQAAGRycy9kb3ducmV2LnhtbFBLBQYAAAAABAAEAPMAAADRBQAAAAA=&#10;" adj="19424" fillcolor="white [3201]" strokecolor="#f79646 [3209]" strokeweight="2pt"/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  <w:vertAlign w:val="subscript"/>
        </w:rPr>
        <w:t xml:space="preserve">               </w:t>
      </w:r>
      <w:r w:rsidRPr="00B01284">
        <w:rPr>
          <w:rFonts w:asciiTheme="majorBidi" w:hAnsiTheme="majorBidi" w:cstheme="majorBidi"/>
          <w:sz w:val="24"/>
          <w:szCs w:val="24"/>
        </w:rPr>
        <w:t>La valeur de la production globale</w:t>
      </w:r>
      <w:r>
        <w:rPr>
          <w:rFonts w:asciiTheme="majorBidi" w:hAnsiTheme="majorBidi" w:cstheme="majorBidi"/>
          <w:sz w:val="24"/>
          <w:szCs w:val="24"/>
        </w:rPr>
        <w:t> : p</w:t>
      </w:r>
      <w:r>
        <w:rPr>
          <w:rFonts w:asciiTheme="majorBidi" w:hAnsiTheme="majorBidi" w:cstheme="majorBidi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sz w:val="24"/>
          <w:szCs w:val="24"/>
        </w:rPr>
        <w:t>q</w:t>
      </w:r>
      <w:r>
        <w:rPr>
          <w:rFonts w:asciiTheme="majorBidi" w:hAnsiTheme="majorBidi" w:cstheme="majorBidi"/>
          <w:sz w:val="24"/>
          <w:szCs w:val="24"/>
          <w:vertAlign w:val="subscript"/>
        </w:rPr>
        <w:t xml:space="preserve">1 + </w:t>
      </w:r>
      <w:r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>q</w:t>
      </w:r>
      <w:r>
        <w:rPr>
          <w:rFonts w:asciiTheme="majorBidi" w:hAnsiTheme="majorBidi" w:cstheme="majorBidi"/>
          <w:sz w:val="24"/>
          <w:szCs w:val="24"/>
          <w:vertAlign w:val="subscript"/>
        </w:rPr>
        <w:t xml:space="preserve">2 + </w:t>
      </w:r>
      <w:r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  <w:vertAlign w:val="subscript"/>
        </w:rPr>
        <w:t>3</w:t>
      </w:r>
      <w:r>
        <w:rPr>
          <w:rFonts w:asciiTheme="majorBidi" w:hAnsiTheme="majorBidi" w:cstheme="majorBidi"/>
          <w:sz w:val="24"/>
          <w:szCs w:val="24"/>
        </w:rPr>
        <w:t>q</w:t>
      </w:r>
      <w:r>
        <w:rPr>
          <w:rFonts w:asciiTheme="majorBidi" w:hAnsiTheme="majorBidi" w:cstheme="majorBidi"/>
          <w:sz w:val="24"/>
          <w:szCs w:val="24"/>
          <w:vertAlign w:val="subscript"/>
        </w:rPr>
        <w:t xml:space="preserve">3 + </w:t>
      </w:r>
      <w:r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  <w:vertAlign w:val="subscript"/>
        </w:rPr>
        <w:t>4</w:t>
      </w:r>
      <w:r>
        <w:rPr>
          <w:rFonts w:asciiTheme="majorBidi" w:hAnsiTheme="majorBidi" w:cstheme="majorBidi"/>
          <w:sz w:val="24"/>
          <w:szCs w:val="24"/>
        </w:rPr>
        <w:t>q</w:t>
      </w:r>
      <w:r>
        <w:rPr>
          <w:rFonts w:asciiTheme="majorBidi" w:hAnsiTheme="majorBidi" w:cstheme="majorBidi"/>
          <w:sz w:val="24"/>
          <w:szCs w:val="24"/>
          <w:vertAlign w:val="subscript"/>
        </w:rPr>
        <w:t xml:space="preserve">4 + ………………….. </w:t>
      </w:r>
      <w:r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  <w:vertAlign w:val="subscript"/>
        </w:rPr>
        <w:t>n</w:t>
      </w:r>
      <w:r>
        <w:rPr>
          <w:rFonts w:asciiTheme="majorBidi" w:hAnsiTheme="majorBidi" w:cstheme="majorBidi"/>
          <w:sz w:val="24"/>
          <w:szCs w:val="24"/>
        </w:rPr>
        <w:t>q</w:t>
      </w:r>
      <w:r>
        <w:rPr>
          <w:rFonts w:asciiTheme="majorBidi" w:hAnsiTheme="majorBidi" w:cstheme="majorBidi"/>
          <w:sz w:val="24"/>
          <w:szCs w:val="24"/>
          <w:vertAlign w:val="subscript"/>
        </w:rPr>
        <w:t>n</w:t>
      </w:r>
    </w:p>
    <w:p w:rsidR="00A50EE3" w:rsidRDefault="00A50EE3" w:rsidP="00A50EE3">
      <w:pPr>
        <w:spacing w:after="0" w:line="240" w:lineRule="auto"/>
        <w:ind w:right="-567"/>
        <w:rPr>
          <w:rFonts w:asciiTheme="majorBidi" w:hAnsiTheme="majorBidi" w:cstheme="majorBidi"/>
          <w:sz w:val="24"/>
          <w:szCs w:val="24"/>
          <w:vertAlign w:val="subscript"/>
        </w:rPr>
      </w:pPr>
    </w:p>
    <w:p w:rsidR="009B73BC" w:rsidRPr="009B73BC" w:rsidRDefault="009B73BC" w:rsidP="009B73BC">
      <w:pPr>
        <w:spacing w:after="0" w:line="240" w:lineRule="auto"/>
        <w:ind w:right="-567"/>
        <w:rPr>
          <w:rFonts w:asciiTheme="majorBidi" w:hAnsiTheme="majorBidi" w:cstheme="majorBidi"/>
          <w:sz w:val="12"/>
          <w:szCs w:val="12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</w:t>
      </w:r>
      <w:r w:rsidRPr="009B73BC">
        <w:rPr>
          <w:rFonts w:asciiTheme="majorBidi" w:hAnsiTheme="majorBidi" w:cstheme="majorBidi"/>
          <w:sz w:val="12"/>
          <w:szCs w:val="12"/>
        </w:rPr>
        <w:t>I=n</w:t>
      </w:r>
    </w:p>
    <w:p w:rsidR="009B73BC" w:rsidRDefault="009B73BC" w:rsidP="0074415D">
      <w:pPr>
        <w:spacing w:after="0" w:line="240" w:lineRule="auto"/>
        <w:ind w:right="-567"/>
        <w:rPr>
          <w:rFonts w:asciiTheme="majorBidi" w:hAnsiTheme="majorBidi" w:cstheme="majorBidi"/>
          <w:sz w:val="12"/>
          <w:szCs w:val="12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</w:t>
      </w:r>
      <w:r w:rsidR="00B01284" w:rsidRPr="0055535C">
        <w:rPr>
          <w:rFonts w:asciiTheme="majorBidi" w:hAnsiTheme="majorBidi" w:cstheme="majorBidi"/>
          <w:sz w:val="24"/>
          <w:szCs w:val="24"/>
        </w:rPr>
        <w:t>V</w:t>
      </w:r>
      <w:r w:rsidR="00B01284" w:rsidRPr="0055535C">
        <w:rPr>
          <w:rFonts w:asciiTheme="majorBidi" w:hAnsiTheme="majorBidi" w:cstheme="majorBidi"/>
          <w:sz w:val="24"/>
          <w:szCs w:val="24"/>
          <w:vertAlign w:val="subscript"/>
        </w:rPr>
        <w:t>p =</w:t>
      </w:r>
      <w:r w:rsidR="0055535C" w:rsidRPr="0055535C">
        <w:rPr>
          <w:rFonts w:asciiTheme="majorBidi" w:hAnsiTheme="majorBidi" w:cstheme="majorBidi"/>
          <w:sz w:val="24"/>
          <w:szCs w:val="24"/>
          <w:vertAlign w:val="subscript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>∑</w:t>
      </w:r>
      <w:r w:rsidR="0055535C" w:rsidRPr="0055535C">
        <w:rPr>
          <w:rFonts w:asciiTheme="majorBidi" w:hAnsiTheme="majorBidi" w:cstheme="majorBidi"/>
          <w:sz w:val="24"/>
          <w:szCs w:val="24"/>
          <w:vertAlign w:val="subscript"/>
        </w:rPr>
        <w:t xml:space="preserve">   </w:t>
      </w:r>
      <w:r w:rsidR="0055535C" w:rsidRPr="0055535C">
        <w:rPr>
          <w:rFonts w:asciiTheme="majorBidi" w:hAnsiTheme="majorBidi" w:cstheme="majorBidi"/>
          <w:sz w:val="24"/>
          <w:szCs w:val="24"/>
        </w:rPr>
        <w:t>p</w:t>
      </w:r>
      <w:r w:rsidR="0055535C" w:rsidRPr="0055535C">
        <w:rPr>
          <w:rFonts w:asciiTheme="majorBidi" w:hAnsiTheme="majorBidi" w:cstheme="majorBidi"/>
          <w:sz w:val="24"/>
          <w:szCs w:val="24"/>
          <w:vertAlign w:val="subscript"/>
        </w:rPr>
        <w:t>i</w:t>
      </w:r>
      <w:r w:rsidR="0055535C" w:rsidRPr="0055535C">
        <w:rPr>
          <w:rFonts w:asciiTheme="majorBidi" w:hAnsiTheme="majorBidi" w:cstheme="majorBidi"/>
          <w:sz w:val="24"/>
          <w:szCs w:val="24"/>
        </w:rPr>
        <w:t>q</w:t>
      </w:r>
      <w:r w:rsidR="0055535C" w:rsidRPr="0055535C">
        <w:rPr>
          <w:rFonts w:asciiTheme="majorBidi" w:hAnsiTheme="majorBidi" w:cstheme="majorBidi"/>
          <w:sz w:val="24"/>
          <w:szCs w:val="24"/>
          <w:vertAlign w:val="subscript"/>
        </w:rPr>
        <w:t>i</w:t>
      </w:r>
      <w:r w:rsidR="00B01284" w:rsidRPr="0055535C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="0055535C" w:rsidRPr="0055535C">
        <w:rPr>
          <w:rFonts w:asciiTheme="majorBidi" w:hAnsiTheme="majorBidi" w:cstheme="majorBidi"/>
          <w:sz w:val="24"/>
          <w:szCs w:val="24"/>
          <w:vertAlign w:val="subscript"/>
        </w:rPr>
        <w:t xml:space="preserve">     </w:t>
      </w:r>
      <w:r>
        <w:rPr>
          <w:rFonts w:asciiTheme="majorBidi" w:hAnsiTheme="majorBidi" w:cstheme="majorBidi"/>
          <w:sz w:val="12"/>
          <w:szCs w:val="12"/>
        </w:rPr>
        <w:t xml:space="preserve">              </w:t>
      </w:r>
    </w:p>
    <w:p w:rsidR="0074415D" w:rsidRDefault="009B73BC" w:rsidP="009B73BC">
      <w:pPr>
        <w:spacing w:after="0" w:line="240" w:lineRule="auto"/>
        <w:ind w:right="-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</w:t>
      </w:r>
      <w:r w:rsidR="0074415D" w:rsidRPr="009B73BC">
        <w:rPr>
          <w:rFonts w:asciiTheme="majorBidi" w:hAnsiTheme="majorBidi" w:cstheme="majorBidi"/>
          <w:sz w:val="12"/>
          <w:szCs w:val="12"/>
        </w:rPr>
        <w:t>I=</w:t>
      </w:r>
      <w:r w:rsidR="0074415D">
        <w:rPr>
          <w:rFonts w:asciiTheme="majorBidi" w:hAnsiTheme="majorBidi" w:cstheme="majorBidi"/>
          <w:sz w:val="12"/>
          <w:szCs w:val="12"/>
        </w:rPr>
        <w:t>1</w:t>
      </w:r>
    </w:p>
    <w:p w:rsidR="0074415D" w:rsidRDefault="0074415D" w:rsidP="009B73BC">
      <w:pPr>
        <w:spacing w:after="0" w:line="240" w:lineRule="auto"/>
        <w:ind w:right="-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</w:t>
      </w:r>
    </w:p>
    <w:p w:rsidR="009B73BC" w:rsidRPr="009B73BC" w:rsidRDefault="0074415D" w:rsidP="009B73BC">
      <w:pPr>
        <w:spacing w:after="0" w:line="240" w:lineRule="auto"/>
        <w:ind w:right="-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</w:t>
      </w:r>
      <w:r w:rsidR="009B73BC">
        <w:rPr>
          <w:rFonts w:asciiTheme="majorBidi" w:hAnsiTheme="majorBidi" w:cstheme="majorBidi"/>
          <w:sz w:val="24"/>
          <w:szCs w:val="24"/>
        </w:rPr>
        <w:t xml:space="preserve">∑VA = PIB    </w:t>
      </w:r>
    </w:p>
    <w:p w:rsidR="00A643EC" w:rsidRDefault="00A643EC" w:rsidP="00A643E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</w:p>
    <w:p w:rsidR="00994B3E" w:rsidRPr="00413939" w:rsidRDefault="00994B3E" w:rsidP="00A643E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13939">
        <w:rPr>
          <w:rFonts w:asciiTheme="majorBidi" w:hAnsiTheme="majorBidi" w:cstheme="majorBidi"/>
          <w:b/>
          <w:bCs/>
          <w:sz w:val="24"/>
          <w:szCs w:val="24"/>
        </w:rPr>
        <w:t xml:space="preserve">III. La propension moyenne à épargner : </w:t>
      </w:r>
    </w:p>
    <w:p w:rsidR="00994B3E" w:rsidRDefault="00994B3E" w:rsidP="00A643E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94B3E" w:rsidRPr="00994B3E" w:rsidRDefault="00994B3E" w:rsidP="00994B3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94B3E">
        <w:rPr>
          <w:rFonts w:asciiTheme="majorBidi" w:hAnsiTheme="majorBidi" w:cstheme="majorBidi"/>
          <w:sz w:val="24"/>
          <w:szCs w:val="24"/>
          <w:u w:val="single"/>
        </w:rPr>
        <w:t>S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  x 100</w:t>
      </w:r>
      <w:r>
        <w:rPr>
          <w:rFonts w:asciiTheme="majorBidi" w:hAnsiTheme="majorBidi" w:cstheme="majorBidi"/>
          <w:sz w:val="24"/>
          <w:szCs w:val="24"/>
        </w:rPr>
        <w:t xml:space="preserve">  =  </w:t>
      </w:r>
      <w:r w:rsidRPr="00994B3E">
        <w:rPr>
          <w:rFonts w:asciiTheme="majorBidi" w:hAnsiTheme="majorBidi" w:cstheme="majorBidi"/>
          <w:sz w:val="24"/>
          <w:szCs w:val="24"/>
          <w:u w:val="single"/>
        </w:rPr>
        <w:t>Epargne du ménage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  </w:t>
      </w:r>
      <w:r w:rsidRPr="00994B3E">
        <w:rPr>
          <w:rFonts w:asciiTheme="majorBidi" w:hAnsiTheme="majorBidi" w:cstheme="majorBidi"/>
          <w:sz w:val="24"/>
          <w:szCs w:val="24"/>
        </w:rPr>
        <w:t xml:space="preserve">  x 100</w:t>
      </w:r>
    </w:p>
    <w:p w:rsidR="00B01284" w:rsidRDefault="00994B3E" w:rsidP="00A643E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R             Revenu du ménage</w:t>
      </w:r>
    </w:p>
    <w:p w:rsidR="00994B3E" w:rsidRDefault="00994B3E" w:rsidP="00A643E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94B3E" w:rsidRDefault="00994B3E" w:rsidP="00994B3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Avec : Epargne = Revenu – Consommation</w:t>
      </w:r>
    </w:p>
    <w:p w:rsidR="00994B3E" w:rsidRDefault="00994B3E" w:rsidP="00994B3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94B3E" w:rsidRDefault="00994B3E" w:rsidP="00994B3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L’épargne est la partie du revenu qui n’est pas destiné à a consommation.</w:t>
      </w:r>
    </w:p>
    <w:p w:rsidR="00994B3E" w:rsidRDefault="00994B3E" w:rsidP="00994B3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C’est la renonciation à une partie du salaire pour une satisfaction future.</w:t>
      </w:r>
    </w:p>
    <w:p w:rsidR="00994B3E" w:rsidRDefault="00994B3E" w:rsidP="00994B3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L’épargne est une fonction croissante du revenu.</w:t>
      </w:r>
    </w:p>
    <w:p w:rsidR="002913F2" w:rsidRPr="00413939" w:rsidRDefault="002913F2" w:rsidP="00994B3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913F2" w:rsidRPr="00413939" w:rsidRDefault="002913F2" w:rsidP="00994B3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13939">
        <w:rPr>
          <w:rFonts w:asciiTheme="majorBidi" w:hAnsiTheme="majorBidi" w:cstheme="majorBidi"/>
          <w:b/>
          <w:bCs/>
          <w:sz w:val="24"/>
          <w:szCs w:val="24"/>
        </w:rPr>
        <w:t>IV. Parmi les déséquilibres économiques contemporains, il y a l’inflation et le chômage :</w:t>
      </w:r>
    </w:p>
    <w:p w:rsidR="002913F2" w:rsidRDefault="002913F2" w:rsidP="00994B3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913F2" w:rsidRDefault="002913F2" w:rsidP="002913F2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L’inflation : c’est la perte du pouvoir d’achat de la monnaie, qui se traduit par l’augmentation générale et durable des prix des biens et des services dans une économie. Il y a également, variation de l’indice des prix</w:t>
      </w:r>
      <w:r w:rsidR="00413939">
        <w:rPr>
          <w:rFonts w:asciiTheme="majorBidi" w:hAnsiTheme="majorBidi" w:cstheme="majorBidi"/>
          <w:sz w:val="24"/>
          <w:szCs w:val="24"/>
        </w:rPr>
        <w:t xml:space="preserve"> à la consommation des biens et des services.</w:t>
      </w:r>
    </w:p>
    <w:p w:rsidR="00413939" w:rsidRDefault="00413939" w:rsidP="0041393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13939" w:rsidRPr="00413939" w:rsidRDefault="00413939" w:rsidP="00413939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 chômage : situation dans laquelle une personne en âge de travailler, demandant 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un travail, ayant cherché ce travail mais ne pouvant trouver un emploi. </w:t>
      </w:r>
    </w:p>
    <w:sectPr w:rsidR="00413939" w:rsidRPr="00413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53383"/>
    <w:multiLevelType w:val="hybridMultilevel"/>
    <w:tmpl w:val="B1C0C4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A2F69"/>
    <w:multiLevelType w:val="hybridMultilevel"/>
    <w:tmpl w:val="3848787E"/>
    <w:lvl w:ilvl="0" w:tplc="4374260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F5E08"/>
    <w:multiLevelType w:val="hybridMultilevel"/>
    <w:tmpl w:val="5A2CD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56"/>
    <w:rsid w:val="00140DA9"/>
    <w:rsid w:val="00210BBE"/>
    <w:rsid w:val="002913F2"/>
    <w:rsid w:val="00413939"/>
    <w:rsid w:val="004B7D56"/>
    <w:rsid w:val="0055535C"/>
    <w:rsid w:val="0074415D"/>
    <w:rsid w:val="00994B3E"/>
    <w:rsid w:val="009B73BC"/>
    <w:rsid w:val="00A50EE3"/>
    <w:rsid w:val="00A643EC"/>
    <w:rsid w:val="00B01284"/>
    <w:rsid w:val="00ED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08C78"/>
  <w15:chartTrackingRefBased/>
  <w15:docId w15:val="{963B1B6A-08F7-4E10-B42A-53125837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4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2024-05-19T21:08:00Z</dcterms:created>
  <dcterms:modified xsi:type="dcterms:W3CDTF">2024-05-19T22:17:00Z</dcterms:modified>
</cp:coreProperties>
</file>